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799"/>
        <w:gridCol w:w="1162"/>
        <w:gridCol w:w="1941"/>
        <w:gridCol w:w="1595"/>
        <w:gridCol w:w="1759"/>
        <w:gridCol w:w="1692"/>
        <w:gridCol w:w="1692"/>
        <w:gridCol w:w="720"/>
        <w:gridCol w:w="1344"/>
        <w:gridCol w:w="720"/>
      </w:tblGrid>
      <w:tr w:rsidR="008D5B12" w:rsidRPr="008D5B12" w14:paraId="44E4D8FA" w14:textId="77777777" w:rsidTr="008D5B12">
        <w:trPr>
          <w:trHeight w:val="403"/>
        </w:trPr>
        <w:tc>
          <w:tcPr>
            <w:tcW w:w="0" w:type="auto"/>
            <w:gridSpan w:val="11"/>
            <w:tcBorders>
              <w:top w:val="nil"/>
              <w:left w:val="nil"/>
              <w:bottom w:val="nil"/>
              <w:right w:val="nil"/>
            </w:tcBorders>
            <w:shd w:val="clear" w:color="auto" w:fill="auto"/>
            <w:vAlign w:val="center"/>
            <w:hideMark/>
          </w:tcPr>
          <w:p w14:paraId="0E3FE946" w14:textId="77777777" w:rsidR="008D5B12" w:rsidRPr="008D5B12" w:rsidRDefault="008D5B12" w:rsidP="008D5B12">
            <w:pPr>
              <w:widowControl/>
              <w:jc w:val="center"/>
              <w:rPr>
                <w:rFonts w:ascii="宋体" w:eastAsia="宋体" w:hAnsi="宋体" w:cs="宋体"/>
                <w:b/>
                <w:bCs/>
                <w:color w:val="000000"/>
                <w:kern w:val="0"/>
                <w:sz w:val="32"/>
                <w:szCs w:val="32"/>
              </w:rPr>
            </w:pPr>
            <w:r w:rsidRPr="008D5B12">
              <w:rPr>
                <w:rFonts w:ascii="宋体" w:eastAsia="宋体" w:hAnsi="宋体" w:cs="宋体" w:hint="eastAsia"/>
                <w:b/>
                <w:bCs/>
                <w:color w:val="000000"/>
                <w:kern w:val="0"/>
                <w:sz w:val="32"/>
                <w:szCs w:val="32"/>
              </w:rPr>
              <w:t>项目支出绩效自评表</w:t>
            </w:r>
            <w:r w:rsidRPr="008D5B12">
              <w:rPr>
                <w:rFonts w:ascii="宋体" w:eastAsia="宋体" w:hAnsi="宋体" w:cs="宋体" w:hint="eastAsia"/>
                <w:color w:val="000000"/>
                <w:kern w:val="0"/>
                <w:sz w:val="32"/>
                <w:szCs w:val="32"/>
              </w:rPr>
              <w:t xml:space="preserve"> </w:t>
            </w:r>
          </w:p>
        </w:tc>
      </w:tr>
      <w:tr w:rsidR="008D5B12" w:rsidRPr="008D5B12" w14:paraId="28CBBD8D" w14:textId="77777777" w:rsidTr="008D5B12">
        <w:trPr>
          <w:trHeight w:val="283"/>
        </w:trPr>
        <w:tc>
          <w:tcPr>
            <w:tcW w:w="0" w:type="auto"/>
            <w:gridSpan w:val="11"/>
            <w:tcBorders>
              <w:top w:val="nil"/>
              <w:left w:val="nil"/>
              <w:bottom w:val="nil"/>
              <w:right w:val="nil"/>
            </w:tcBorders>
            <w:shd w:val="clear" w:color="auto" w:fill="auto"/>
            <w:vAlign w:val="center"/>
            <w:hideMark/>
          </w:tcPr>
          <w:p w14:paraId="1A64D1A7" w14:textId="77777777" w:rsidR="008D5B12" w:rsidRPr="008D5B12" w:rsidRDefault="008D5B12" w:rsidP="008D5B12">
            <w:pPr>
              <w:widowControl/>
              <w:jc w:val="center"/>
              <w:rPr>
                <w:rFonts w:ascii="宋体" w:eastAsia="宋体" w:hAnsi="宋体" w:cs="宋体" w:hint="eastAsia"/>
                <w:color w:val="000000"/>
                <w:kern w:val="0"/>
                <w:sz w:val="22"/>
              </w:rPr>
            </w:pPr>
            <w:r w:rsidRPr="008D5B12">
              <w:rPr>
                <w:rFonts w:ascii="宋体" w:eastAsia="宋体" w:hAnsi="宋体" w:cs="宋体" w:hint="eastAsia"/>
                <w:color w:val="000000"/>
                <w:kern w:val="0"/>
                <w:sz w:val="22"/>
              </w:rPr>
              <w:t>（2020年度）</w:t>
            </w:r>
          </w:p>
        </w:tc>
      </w:tr>
      <w:tr w:rsidR="008D5B12" w:rsidRPr="008D5B12" w14:paraId="290E1289" w14:textId="77777777" w:rsidTr="008D5B12">
        <w:trPr>
          <w:trHeight w:val="283"/>
        </w:trPr>
        <w:tc>
          <w:tcPr>
            <w:tcW w:w="0" w:type="auto"/>
            <w:tcBorders>
              <w:top w:val="nil"/>
              <w:left w:val="nil"/>
              <w:bottom w:val="nil"/>
              <w:right w:val="nil"/>
            </w:tcBorders>
            <w:shd w:val="clear" w:color="auto" w:fill="auto"/>
            <w:vAlign w:val="center"/>
            <w:hideMark/>
          </w:tcPr>
          <w:p w14:paraId="2B338172" w14:textId="77777777" w:rsidR="008D5B12" w:rsidRPr="008D5B12" w:rsidRDefault="008D5B12" w:rsidP="008D5B12">
            <w:pPr>
              <w:widowControl/>
              <w:jc w:val="center"/>
              <w:rPr>
                <w:rFonts w:ascii="宋体" w:eastAsia="宋体" w:hAnsi="宋体" w:cs="宋体" w:hint="eastAsia"/>
                <w:color w:val="000000"/>
                <w:kern w:val="0"/>
                <w:sz w:val="22"/>
              </w:rPr>
            </w:pPr>
          </w:p>
        </w:tc>
        <w:tc>
          <w:tcPr>
            <w:tcW w:w="0" w:type="auto"/>
            <w:tcBorders>
              <w:top w:val="nil"/>
              <w:left w:val="nil"/>
              <w:bottom w:val="nil"/>
              <w:right w:val="nil"/>
            </w:tcBorders>
            <w:shd w:val="clear" w:color="auto" w:fill="auto"/>
            <w:vAlign w:val="center"/>
            <w:hideMark/>
          </w:tcPr>
          <w:p w14:paraId="71F9C73B" w14:textId="77777777" w:rsidR="008D5B12" w:rsidRPr="008D5B12" w:rsidRDefault="008D5B12" w:rsidP="008D5B12">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65D13F4" w14:textId="77777777" w:rsidR="008D5B12" w:rsidRPr="008D5B12" w:rsidRDefault="008D5B12" w:rsidP="008D5B12">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BD33250" w14:textId="77777777" w:rsidR="008D5B12" w:rsidRPr="008D5B12" w:rsidRDefault="008D5B12" w:rsidP="008D5B12">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03DE328" w14:textId="77777777" w:rsidR="008D5B12" w:rsidRPr="008D5B12" w:rsidRDefault="008D5B12" w:rsidP="008D5B12">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14042EF" w14:textId="77777777" w:rsidR="008D5B12" w:rsidRPr="008D5B12" w:rsidRDefault="008D5B12" w:rsidP="008D5B12">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95496A7" w14:textId="77777777" w:rsidR="008D5B12" w:rsidRPr="008D5B12" w:rsidRDefault="008D5B12" w:rsidP="008D5B12">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D24579C" w14:textId="77777777" w:rsidR="008D5B12" w:rsidRPr="008D5B12" w:rsidRDefault="008D5B12" w:rsidP="008D5B12">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641FECB" w14:textId="77777777" w:rsidR="008D5B12" w:rsidRPr="008D5B12" w:rsidRDefault="008D5B12" w:rsidP="008D5B12">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CD8AD27" w14:textId="77777777" w:rsidR="008D5B12" w:rsidRPr="008D5B12" w:rsidRDefault="008D5B12" w:rsidP="008D5B12">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F77914C" w14:textId="77777777" w:rsidR="008D5B12" w:rsidRPr="008D5B12" w:rsidRDefault="008D5B12" w:rsidP="008D5B12">
            <w:pPr>
              <w:widowControl/>
              <w:jc w:val="left"/>
              <w:rPr>
                <w:rFonts w:ascii="Times New Roman" w:eastAsia="Times New Roman" w:hAnsi="Times New Roman" w:cs="Times New Roman"/>
                <w:kern w:val="0"/>
                <w:sz w:val="20"/>
                <w:szCs w:val="20"/>
              </w:rPr>
            </w:pPr>
          </w:p>
        </w:tc>
      </w:tr>
      <w:tr w:rsidR="008D5B12" w:rsidRPr="008D5B12" w14:paraId="646E181B" w14:textId="77777777" w:rsidTr="008D5B12">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9EA6A" w14:textId="77777777" w:rsidR="008D5B12" w:rsidRPr="008D5B12" w:rsidRDefault="008D5B12" w:rsidP="008D5B12">
            <w:pPr>
              <w:widowControl/>
              <w:jc w:val="center"/>
              <w:rPr>
                <w:rFonts w:ascii="宋体" w:eastAsia="宋体" w:hAnsi="宋体" w:cs="宋体"/>
                <w:color w:val="000000"/>
                <w:kern w:val="0"/>
                <w:sz w:val="20"/>
                <w:szCs w:val="20"/>
              </w:rPr>
            </w:pPr>
            <w:r w:rsidRPr="008D5B12">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77D29369"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国际合作与交流— ＂一带一路</w:t>
            </w:r>
            <w:proofErr w:type="gramStart"/>
            <w:r w:rsidRPr="008D5B12">
              <w:rPr>
                <w:rFonts w:ascii="宋体" w:eastAsia="宋体" w:hAnsi="宋体" w:cs="宋体" w:hint="eastAsia"/>
                <w:color w:val="000000"/>
                <w:kern w:val="0"/>
                <w:sz w:val="20"/>
                <w:szCs w:val="20"/>
              </w:rPr>
              <w:t>”</w:t>
            </w:r>
            <w:proofErr w:type="gramEnd"/>
            <w:r w:rsidRPr="008D5B12">
              <w:rPr>
                <w:rFonts w:ascii="宋体" w:eastAsia="宋体" w:hAnsi="宋体" w:cs="宋体" w:hint="eastAsia"/>
                <w:color w:val="000000"/>
                <w:kern w:val="0"/>
                <w:sz w:val="20"/>
                <w:szCs w:val="20"/>
              </w:rPr>
              <w:t>外国留学生奖学金项目</w:t>
            </w:r>
          </w:p>
        </w:tc>
      </w:tr>
      <w:tr w:rsidR="008D5B12" w:rsidRPr="008D5B12" w14:paraId="737E8DAC" w14:textId="77777777" w:rsidTr="008D5B12">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FB27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F8ED705"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25DBDFD1"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7F261848"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北京服装学院</w:t>
            </w:r>
          </w:p>
        </w:tc>
      </w:tr>
      <w:tr w:rsidR="008D5B12" w:rsidRPr="008D5B12" w14:paraId="6C9DAA10" w14:textId="77777777" w:rsidTr="008D5B12">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0DE1B7"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499086B" w14:textId="77777777" w:rsidR="008D5B12" w:rsidRPr="008D5B12" w:rsidRDefault="008D5B12" w:rsidP="008D5B12">
            <w:pPr>
              <w:widowControl/>
              <w:jc w:val="center"/>
              <w:rPr>
                <w:rFonts w:ascii="宋体" w:eastAsia="宋体" w:hAnsi="宋体" w:cs="宋体" w:hint="eastAsia"/>
                <w:color w:val="000000"/>
                <w:kern w:val="0"/>
                <w:sz w:val="20"/>
                <w:szCs w:val="20"/>
              </w:rPr>
            </w:pPr>
            <w:proofErr w:type="gramStart"/>
            <w:r w:rsidRPr="008D5B12">
              <w:rPr>
                <w:rFonts w:ascii="宋体" w:eastAsia="宋体" w:hAnsi="宋体" w:cs="宋体" w:hint="eastAsia"/>
                <w:color w:val="000000"/>
                <w:kern w:val="0"/>
                <w:sz w:val="20"/>
                <w:szCs w:val="20"/>
              </w:rPr>
              <w:t>席宇梅</w:t>
            </w:r>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7DE4A9A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484DD2D2"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13146006100</w:t>
            </w:r>
          </w:p>
        </w:tc>
      </w:tr>
      <w:tr w:rsidR="008D5B12" w:rsidRPr="008D5B12" w14:paraId="7BB9795E" w14:textId="77777777" w:rsidTr="008D5B12">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92179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项目资金</w:t>
            </w:r>
            <w:r w:rsidRPr="008D5B12">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AA06F73"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7E05609"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34516725"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31EEC20C"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2F970467"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4F90A62E"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B44067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得分</w:t>
            </w:r>
          </w:p>
        </w:tc>
      </w:tr>
      <w:tr w:rsidR="008D5B12" w:rsidRPr="008D5B12" w14:paraId="2CA21AC9" w14:textId="77777777" w:rsidTr="008D5B12">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71FF84"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16421E0"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09746DB0"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25.000000</w:t>
            </w:r>
          </w:p>
        </w:tc>
        <w:tc>
          <w:tcPr>
            <w:tcW w:w="0" w:type="auto"/>
            <w:tcBorders>
              <w:top w:val="nil"/>
              <w:left w:val="nil"/>
              <w:bottom w:val="single" w:sz="4" w:space="0" w:color="auto"/>
              <w:right w:val="single" w:sz="4" w:space="0" w:color="auto"/>
            </w:tcBorders>
            <w:shd w:val="clear" w:color="auto" w:fill="auto"/>
            <w:noWrap/>
            <w:vAlign w:val="center"/>
            <w:hideMark/>
          </w:tcPr>
          <w:p w14:paraId="52A0AE36"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25.000000</w:t>
            </w:r>
          </w:p>
        </w:tc>
        <w:tc>
          <w:tcPr>
            <w:tcW w:w="0" w:type="auto"/>
            <w:tcBorders>
              <w:top w:val="nil"/>
              <w:left w:val="nil"/>
              <w:bottom w:val="single" w:sz="4" w:space="0" w:color="auto"/>
              <w:right w:val="single" w:sz="4" w:space="0" w:color="auto"/>
            </w:tcBorders>
            <w:shd w:val="clear" w:color="auto" w:fill="auto"/>
            <w:noWrap/>
            <w:vAlign w:val="center"/>
            <w:hideMark/>
          </w:tcPr>
          <w:p w14:paraId="79482D13"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25.000000</w:t>
            </w:r>
          </w:p>
        </w:tc>
        <w:tc>
          <w:tcPr>
            <w:tcW w:w="0" w:type="auto"/>
            <w:tcBorders>
              <w:top w:val="nil"/>
              <w:left w:val="nil"/>
              <w:bottom w:val="single" w:sz="4" w:space="0" w:color="auto"/>
              <w:right w:val="single" w:sz="4" w:space="0" w:color="auto"/>
            </w:tcBorders>
            <w:shd w:val="clear" w:color="auto" w:fill="auto"/>
            <w:noWrap/>
            <w:vAlign w:val="center"/>
            <w:hideMark/>
          </w:tcPr>
          <w:p w14:paraId="60F61B7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C88EE9C"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0C36C7F8"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10</w:t>
            </w:r>
          </w:p>
        </w:tc>
      </w:tr>
      <w:tr w:rsidR="008D5B12" w:rsidRPr="008D5B12" w14:paraId="292DDC7E" w14:textId="77777777" w:rsidTr="008D5B12">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EA5281"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56C159F"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4E867124"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25.000000</w:t>
            </w:r>
          </w:p>
        </w:tc>
        <w:tc>
          <w:tcPr>
            <w:tcW w:w="0" w:type="auto"/>
            <w:tcBorders>
              <w:top w:val="nil"/>
              <w:left w:val="nil"/>
              <w:bottom w:val="single" w:sz="4" w:space="0" w:color="auto"/>
              <w:right w:val="single" w:sz="4" w:space="0" w:color="auto"/>
            </w:tcBorders>
            <w:shd w:val="clear" w:color="auto" w:fill="auto"/>
            <w:noWrap/>
            <w:vAlign w:val="center"/>
            <w:hideMark/>
          </w:tcPr>
          <w:p w14:paraId="16AF6000"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25.000000</w:t>
            </w:r>
          </w:p>
        </w:tc>
        <w:tc>
          <w:tcPr>
            <w:tcW w:w="0" w:type="auto"/>
            <w:tcBorders>
              <w:top w:val="nil"/>
              <w:left w:val="nil"/>
              <w:bottom w:val="single" w:sz="4" w:space="0" w:color="auto"/>
              <w:right w:val="single" w:sz="4" w:space="0" w:color="auto"/>
            </w:tcBorders>
            <w:shd w:val="clear" w:color="auto" w:fill="auto"/>
            <w:noWrap/>
            <w:vAlign w:val="center"/>
            <w:hideMark/>
          </w:tcPr>
          <w:p w14:paraId="6102A562"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25.000000</w:t>
            </w:r>
          </w:p>
        </w:tc>
        <w:tc>
          <w:tcPr>
            <w:tcW w:w="0" w:type="auto"/>
            <w:tcBorders>
              <w:top w:val="nil"/>
              <w:left w:val="nil"/>
              <w:bottom w:val="single" w:sz="4" w:space="0" w:color="auto"/>
              <w:right w:val="single" w:sz="4" w:space="0" w:color="auto"/>
            </w:tcBorders>
            <w:shd w:val="clear" w:color="auto" w:fill="auto"/>
            <w:noWrap/>
            <w:vAlign w:val="center"/>
            <w:hideMark/>
          </w:tcPr>
          <w:p w14:paraId="3D8F8215"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57E4588"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3E4D72"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0135080E" w14:textId="77777777" w:rsidTr="008D5B12">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708B96"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BA7F412"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754B5D08"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73CFDE8"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9E58CD1"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657F81A"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D5F6E7"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66DE69E"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1E4F2F6C" w14:textId="77777777" w:rsidTr="008D5B12">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82AD97"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24A7604"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6D9E3591"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979EBC4"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556B438"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A4C7F0A"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B29367"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CD980E"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530E2F53" w14:textId="77777777" w:rsidTr="008D5B12">
        <w:trPr>
          <w:trHeight w:val="360"/>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5EDB1002"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5020B66"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0A7C0666"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实际完成情况</w:t>
            </w:r>
          </w:p>
        </w:tc>
      </w:tr>
      <w:tr w:rsidR="008D5B12" w:rsidRPr="008D5B12" w14:paraId="1F379759" w14:textId="77777777" w:rsidTr="008D5B12">
        <w:trPr>
          <w:trHeight w:val="2495"/>
        </w:trPr>
        <w:tc>
          <w:tcPr>
            <w:tcW w:w="0" w:type="auto"/>
            <w:vMerge/>
            <w:tcBorders>
              <w:top w:val="nil"/>
              <w:left w:val="single" w:sz="4" w:space="0" w:color="auto"/>
              <w:bottom w:val="single" w:sz="4" w:space="0" w:color="000000"/>
              <w:right w:val="single" w:sz="4" w:space="0" w:color="auto"/>
            </w:tcBorders>
            <w:vAlign w:val="center"/>
            <w:hideMark/>
          </w:tcPr>
          <w:p w14:paraId="623A6CCD"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66CD2A8"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1.吸引全球年轻模特的眼光，每年遴选10-15名追求时尚、自身条件优越的“一带一路”沿线多国优秀模特生源来北</w:t>
            </w:r>
            <w:proofErr w:type="gramStart"/>
            <w:r w:rsidRPr="008D5B12">
              <w:rPr>
                <w:rFonts w:ascii="宋体" w:eastAsia="宋体" w:hAnsi="宋体" w:cs="宋体" w:hint="eastAsia"/>
                <w:color w:val="000000"/>
                <w:kern w:val="0"/>
                <w:sz w:val="20"/>
                <w:szCs w:val="20"/>
              </w:rPr>
              <w:t>服进行</w:t>
            </w:r>
            <w:proofErr w:type="gramEnd"/>
            <w:r w:rsidRPr="008D5B12">
              <w:rPr>
                <w:rFonts w:ascii="宋体" w:eastAsia="宋体" w:hAnsi="宋体" w:cs="宋体" w:hint="eastAsia"/>
                <w:color w:val="000000"/>
                <w:kern w:val="0"/>
                <w:sz w:val="20"/>
                <w:szCs w:val="20"/>
              </w:rPr>
              <w:t xml:space="preserve">系统专业的学习，丰富北服留学生专业类别，逐渐步提升北服“表演专业”本科的国际知名度,推进学校国际化建设；2.培养中国及世界各国时尚领域所需的服装模特、时尚编导与活动策划、文化经纪人管理、时尚媒体公关、时尚艺术类教育、中外贸易、中外文化交流等时尚领域特的专门人才；3.加快推进北京服装学院早日建设成为国际知名服饰表演人才的培养基地；4. 通过培养中外服装表演优秀人才,增进中外文化交流，利用实践课程和专业实习，帮助国际人才登上中外T台，展示中国服装服饰之美，传播中国时尚声音，讲好中国故事。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47DA5D3C" w14:textId="77777777" w:rsidR="008D5B12" w:rsidRPr="008D5B12" w:rsidRDefault="008D5B12" w:rsidP="008D5B12">
            <w:pPr>
              <w:widowControl/>
              <w:jc w:val="left"/>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通过本项目的实施，大力促进一带</w:t>
            </w:r>
            <w:proofErr w:type="gramStart"/>
            <w:r w:rsidRPr="008D5B12">
              <w:rPr>
                <w:rFonts w:ascii="宋体" w:eastAsia="宋体" w:hAnsi="宋体" w:cs="宋体" w:hint="eastAsia"/>
                <w:color w:val="000000"/>
                <w:kern w:val="0"/>
                <w:sz w:val="18"/>
                <w:szCs w:val="18"/>
              </w:rPr>
              <w:t>一路国家</w:t>
            </w:r>
            <w:proofErr w:type="gramEnd"/>
            <w:r w:rsidRPr="008D5B12">
              <w:rPr>
                <w:rFonts w:ascii="宋体" w:eastAsia="宋体" w:hAnsi="宋体" w:cs="宋体" w:hint="eastAsia"/>
                <w:color w:val="000000"/>
                <w:kern w:val="0"/>
                <w:sz w:val="18"/>
                <w:szCs w:val="18"/>
              </w:rPr>
              <w:t>优秀模特生源到我校学习，本年度共招收11名来自俄罗斯、乌克兰、土耳其三国的留学生到我校就读全英文授课表演专业，丰富北服留学生专业类别，逐渐步提升北服“表演专业”本科的国际知名度,推进学校国际化建设，通过培养中外服装表演优秀人才,增进中外文化交流，利用实践课程和专业实习，帮助国际人才登上中外T台，展示中国服装服饰之美，传播中国时尚声音，讲好中国故事</w:t>
            </w:r>
          </w:p>
        </w:tc>
      </w:tr>
      <w:tr w:rsidR="008D5B12" w:rsidRPr="008D5B12" w14:paraId="6E1978AA" w14:textId="77777777" w:rsidTr="008D5B12">
        <w:trPr>
          <w:trHeight w:val="532"/>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32B5EEED"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089BB96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5924DDA4"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7657B703"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1E14F783"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2568152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2500A50E"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24C8D7C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80B21B8"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偏差原因分析及改进</w:t>
            </w:r>
            <w:r w:rsidRPr="008D5B12">
              <w:rPr>
                <w:rFonts w:ascii="宋体" w:eastAsia="宋体" w:hAnsi="宋体" w:cs="宋体" w:hint="eastAsia"/>
                <w:color w:val="000000"/>
                <w:kern w:val="0"/>
                <w:sz w:val="20"/>
                <w:szCs w:val="20"/>
              </w:rPr>
              <w:br/>
              <w:t>措施</w:t>
            </w:r>
          </w:p>
        </w:tc>
      </w:tr>
      <w:tr w:rsidR="008D5B12" w:rsidRPr="008D5B12" w14:paraId="46717CEB" w14:textId="77777777" w:rsidTr="008D5B12">
        <w:trPr>
          <w:trHeight w:val="798"/>
        </w:trPr>
        <w:tc>
          <w:tcPr>
            <w:tcW w:w="0" w:type="auto"/>
            <w:vMerge/>
            <w:tcBorders>
              <w:top w:val="nil"/>
              <w:left w:val="single" w:sz="4" w:space="0" w:color="auto"/>
              <w:bottom w:val="nil"/>
              <w:right w:val="single" w:sz="4" w:space="0" w:color="auto"/>
            </w:tcBorders>
            <w:vAlign w:val="center"/>
            <w:hideMark/>
          </w:tcPr>
          <w:p w14:paraId="62371661"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7662748E"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产</w:t>
            </w:r>
            <w:r w:rsidRPr="008D5B12">
              <w:rPr>
                <w:rFonts w:ascii="宋体" w:eastAsia="宋体" w:hAnsi="宋体" w:cs="宋体" w:hint="eastAsia"/>
                <w:color w:val="000000"/>
                <w:kern w:val="0"/>
                <w:sz w:val="20"/>
                <w:szCs w:val="20"/>
              </w:rPr>
              <w:br/>
              <w:t>出</w:t>
            </w:r>
            <w:r w:rsidRPr="008D5B12">
              <w:rPr>
                <w:rFonts w:ascii="宋体" w:eastAsia="宋体" w:hAnsi="宋体" w:cs="宋体" w:hint="eastAsia"/>
                <w:color w:val="000000"/>
                <w:kern w:val="0"/>
                <w:sz w:val="20"/>
                <w:szCs w:val="20"/>
              </w:rPr>
              <w:br/>
              <w:t>指</w:t>
            </w:r>
            <w:r w:rsidRPr="008D5B12">
              <w:rPr>
                <w:rFonts w:ascii="宋体" w:eastAsia="宋体" w:hAnsi="宋体" w:cs="宋体" w:hint="eastAsia"/>
                <w:color w:val="000000"/>
                <w:kern w:val="0"/>
                <w:sz w:val="20"/>
                <w:szCs w:val="20"/>
              </w:rPr>
              <w:br/>
              <w:t>标</w:t>
            </w:r>
            <w:r w:rsidRPr="008D5B12">
              <w:rPr>
                <w:rFonts w:ascii="宋体" w:eastAsia="宋体" w:hAnsi="宋体" w:cs="宋体" w:hint="eastAsia"/>
                <w:color w:val="000000"/>
                <w:kern w:val="0"/>
                <w:sz w:val="20"/>
                <w:szCs w:val="20"/>
              </w:rPr>
              <w:br/>
              <w:t>（50分）</w:t>
            </w:r>
          </w:p>
        </w:tc>
        <w:tc>
          <w:tcPr>
            <w:tcW w:w="0" w:type="auto"/>
            <w:tcBorders>
              <w:top w:val="nil"/>
              <w:left w:val="nil"/>
              <w:bottom w:val="nil"/>
              <w:right w:val="single" w:sz="4" w:space="0" w:color="auto"/>
            </w:tcBorders>
            <w:shd w:val="clear" w:color="auto" w:fill="auto"/>
            <w:vAlign w:val="center"/>
            <w:hideMark/>
          </w:tcPr>
          <w:p w14:paraId="3A1E6C50"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3C2E154D"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留学生本科生数量：表演专业本科留学生10人，25万元</w:t>
            </w:r>
          </w:p>
        </w:tc>
        <w:tc>
          <w:tcPr>
            <w:tcW w:w="0" w:type="auto"/>
            <w:tcBorders>
              <w:top w:val="nil"/>
              <w:left w:val="nil"/>
              <w:bottom w:val="single" w:sz="4" w:space="0" w:color="auto"/>
              <w:right w:val="single" w:sz="4" w:space="0" w:color="auto"/>
            </w:tcBorders>
            <w:shd w:val="clear" w:color="auto" w:fill="auto"/>
            <w:vAlign w:val="center"/>
            <w:hideMark/>
          </w:tcPr>
          <w:p w14:paraId="4EF3F573"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01C2BC0"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53C71899"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18079A1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6AF8440"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3066F2B3" w14:textId="77777777" w:rsidTr="008D5B12">
        <w:trPr>
          <w:trHeight w:val="532"/>
        </w:trPr>
        <w:tc>
          <w:tcPr>
            <w:tcW w:w="0" w:type="auto"/>
            <w:vMerge/>
            <w:tcBorders>
              <w:top w:val="nil"/>
              <w:left w:val="single" w:sz="4" w:space="0" w:color="auto"/>
              <w:bottom w:val="nil"/>
              <w:right w:val="single" w:sz="4" w:space="0" w:color="auto"/>
            </w:tcBorders>
            <w:vAlign w:val="center"/>
            <w:hideMark/>
          </w:tcPr>
          <w:p w14:paraId="0AD20BFB"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7225009"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noWrap/>
            <w:vAlign w:val="center"/>
            <w:hideMark/>
          </w:tcPr>
          <w:p w14:paraId="3A65376C"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580BEF04"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留学生培养标准</w:t>
            </w:r>
          </w:p>
        </w:tc>
        <w:tc>
          <w:tcPr>
            <w:tcW w:w="0" w:type="auto"/>
            <w:tcBorders>
              <w:top w:val="nil"/>
              <w:left w:val="nil"/>
              <w:bottom w:val="single" w:sz="4" w:space="0" w:color="auto"/>
              <w:right w:val="single" w:sz="4" w:space="0" w:color="auto"/>
            </w:tcBorders>
            <w:shd w:val="clear" w:color="auto" w:fill="auto"/>
            <w:vAlign w:val="center"/>
            <w:hideMark/>
          </w:tcPr>
          <w:p w14:paraId="5CDD62EA"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按照中央高校标准</w:t>
            </w:r>
          </w:p>
        </w:tc>
        <w:tc>
          <w:tcPr>
            <w:tcW w:w="0" w:type="auto"/>
            <w:tcBorders>
              <w:top w:val="nil"/>
              <w:left w:val="nil"/>
              <w:bottom w:val="single" w:sz="4" w:space="0" w:color="auto"/>
              <w:right w:val="single" w:sz="4" w:space="0" w:color="auto"/>
            </w:tcBorders>
            <w:shd w:val="clear" w:color="auto" w:fill="auto"/>
            <w:vAlign w:val="center"/>
            <w:hideMark/>
          </w:tcPr>
          <w:p w14:paraId="34288B84"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按照中央高校标准</w:t>
            </w:r>
          </w:p>
        </w:tc>
        <w:tc>
          <w:tcPr>
            <w:tcW w:w="0" w:type="auto"/>
            <w:tcBorders>
              <w:top w:val="nil"/>
              <w:left w:val="nil"/>
              <w:bottom w:val="single" w:sz="4" w:space="0" w:color="auto"/>
              <w:right w:val="single" w:sz="4" w:space="0" w:color="auto"/>
            </w:tcBorders>
            <w:shd w:val="clear" w:color="auto" w:fill="auto"/>
            <w:vAlign w:val="center"/>
            <w:hideMark/>
          </w:tcPr>
          <w:p w14:paraId="127D1EFF"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651AE085"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3243DE2"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151B10FD" w14:textId="77777777" w:rsidTr="008D5B12">
        <w:trPr>
          <w:trHeight w:val="1158"/>
        </w:trPr>
        <w:tc>
          <w:tcPr>
            <w:tcW w:w="0" w:type="auto"/>
            <w:vMerge/>
            <w:tcBorders>
              <w:top w:val="nil"/>
              <w:left w:val="single" w:sz="4" w:space="0" w:color="auto"/>
              <w:bottom w:val="nil"/>
              <w:right w:val="single" w:sz="4" w:space="0" w:color="auto"/>
            </w:tcBorders>
            <w:vAlign w:val="center"/>
            <w:hideMark/>
          </w:tcPr>
          <w:p w14:paraId="78799092"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6AAC1F2E"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68352883"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5A600CA5"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产出进度指标</w:t>
            </w:r>
          </w:p>
        </w:tc>
        <w:tc>
          <w:tcPr>
            <w:tcW w:w="0" w:type="auto"/>
            <w:tcBorders>
              <w:top w:val="nil"/>
              <w:left w:val="nil"/>
              <w:bottom w:val="single" w:sz="4" w:space="0" w:color="auto"/>
              <w:right w:val="single" w:sz="4" w:space="0" w:color="auto"/>
            </w:tcBorders>
            <w:shd w:val="clear" w:color="auto" w:fill="auto"/>
            <w:vAlign w:val="center"/>
            <w:hideMark/>
          </w:tcPr>
          <w:p w14:paraId="31D1F4BA"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2020年9月完成奖学金评选及名单公布，10月完成奖学金下发</w:t>
            </w:r>
          </w:p>
        </w:tc>
        <w:tc>
          <w:tcPr>
            <w:tcW w:w="0" w:type="auto"/>
            <w:tcBorders>
              <w:top w:val="nil"/>
              <w:left w:val="nil"/>
              <w:bottom w:val="single" w:sz="4" w:space="0" w:color="auto"/>
              <w:right w:val="single" w:sz="4" w:space="0" w:color="auto"/>
            </w:tcBorders>
            <w:shd w:val="clear" w:color="auto" w:fill="auto"/>
            <w:vAlign w:val="center"/>
            <w:hideMark/>
          </w:tcPr>
          <w:p w14:paraId="5EA654CB"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按进度执行</w:t>
            </w:r>
          </w:p>
        </w:tc>
        <w:tc>
          <w:tcPr>
            <w:tcW w:w="0" w:type="auto"/>
            <w:tcBorders>
              <w:top w:val="nil"/>
              <w:left w:val="nil"/>
              <w:bottom w:val="single" w:sz="4" w:space="0" w:color="auto"/>
              <w:right w:val="single" w:sz="4" w:space="0" w:color="auto"/>
            </w:tcBorders>
            <w:shd w:val="clear" w:color="auto" w:fill="auto"/>
            <w:vAlign w:val="center"/>
            <w:hideMark/>
          </w:tcPr>
          <w:p w14:paraId="2E0FC5B1"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2E1FD7E4"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6AA0F56"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2E4A3CFD" w14:textId="77777777" w:rsidTr="008D5B12">
        <w:trPr>
          <w:trHeight w:val="455"/>
        </w:trPr>
        <w:tc>
          <w:tcPr>
            <w:tcW w:w="0" w:type="auto"/>
            <w:vMerge/>
            <w:tcBorders>
              <w:top w:val="nil"/>
              <w:left w:val="single" w:sz="4" w:space="0" w:color="auto"/>
              <w:bottom w:val="nil"/>
              <w:right w:val="single" w:sz="4" w:space="0" w:color="auto"/>
            </w:tcBorders>
            <w:vAlign w:val="center"/>
            <w:hideMark/>
          </w:tcPr>
          <w:p w14:paraId="4A677CF8"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F3225BC"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41DE8FDD"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1241E0CA"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产出成本指标</w:t>
            </w:r>
          </w:p>
        </w:tc>
        <w:tc>
          <w:tcPr>
            <w:tcW w:w="0" w:type="auto"/>
            <w:tcBorders>
              <w:top w:val="nil"/>
              <w:left w:val="nil"/>
              <w:bottom w:val="single" w:sz="4" w:space="0" w:color="auto"/>
              <w:right w:val="single" w:sz="4" w:space="0" w:color="auto"/>
            </w:tcBorders>
            <w:shd w:val="clear" w:color="auto" w:fill="auto"/>
            <w:vAlign w:val="center"/>
            <w:hideMark/>
          </w:tcPr>
          <w:p w14:paraId="04594E26" w14:textId="77777777" w:rsidR="008D5B12" w:rsidRPr="008D5B12" w:rsidRDefault="008D5B12" w:rsidP="008D5B12">
            <w:pPr>
              <w:widowControl/>
              <w:jc w:val="left"/>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 xml:space="preserve">　人工成本控制为零</w:t>
            </w:r>
          </w:p>
        </w:tc>
        <w:tc>
          <w:tcPr>
            <w:tcW w:w="0" w:type="auto"/>
            <w:tcBorders>
              <w:top w:val="nil"/>
              <w:left w:val="nil"/>
              <w:bottom w:val="single" w:sz="4" w:space="0" w:color="auto"/>
              <w:right w:val="single" w:sz="4" w:space="0" w:color="auto"/>
            </w:tcBorders>
            <w:shd w:val="clear" w:color="auto" w:fill="auto"/>
            <w:vAlign w:val="center"/>
            <w:hideMark/>
          </w:tcPr>
          <w:p w14:paraId="7117B416" w14:textId="77777777" w:rsidR="008D5B12" w:rsidRPr="008D5B12" w:rsidRDefault="008D5B12" w:rsidP="008D5B12">
            <w:pPr>
              <w:widowControl/>
              <w:jc w:val="left"/>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 xml:space="preserve">　人工成本控制为零</w:t>
            </w:r>
          </w:p>
        </w:tc>
        <w:tc>
          <w:tcPr>
            <w:tcW w:w="0" w:type="auto"/>
            <w:tcBorders>
              <w:top w:val="nil"/>
              <w:left w:val="nil"/>
              <w:bottom w:val="single" w:sz="4" w:space="0" w:color="auto"/>
              <w:right w:val="single" w:sz="4" w:space="0" w:color="auto"/>
            </w:tcBorders>
            <w:shd w:val="clear" w:color="auto" w:fill="auto"/>
            <w:vAlign w:val="center"/>
            <w:hideMark/>
          </w:tcPr>
          <w:p w14:paraId="3564973F"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6F0B0B0C"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5B3D049"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170BD13E" w14:textId="77777777" w:rsidTr="008D5B12">
        <w:trPr>
          <w:trHeight w:val="1020"/>
        </w:trPr>
        <w:tc>
          <w:tcPr>
            <w:tcW w:w="0" w:type="auto"/>
            <w:vMerge/>
            <w:tcBorders>
              <w:top w:val="nil"/>
              <w:left w:val="single" w:sz="4" w:space="0" w:color="auto"/>
              <w:bottom w:val="nil"/>
              <w:right w:val="single" w:sz="4" w:space="0" w:color="auto"/>
            </w:tcBorders>
            <w:vAlign w:val="center"/>
            <w:hideMark/>
          </w:tcPr>
          <w:p w14:paraId="71127FC9"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BD45F7"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效</w:t>
            </w:r>
            <w:r w:rsidRPr="008D5B12">
              <w:rPr>
                <w:rFonts w:ascii="宋体" w:eastAsia="宋体" w:hAnsi="宋体" w:cs="宋体" w:hint="eastAsia"/>
                <w:color w:val="000000"/>
                <w:kern w:val="0"/>
                <w:sz w:val="20"/>
                <w:szCs w:val="20"/>
              </w:rPr>
              <w:br w:type="page"/>
              <w:t>益</w:t>
            </w:r>
            <w:r w:rsidRPr="008D5B12">
              <w:rPr>
                <w:rFonts w:ascii="宋体" w:eastAsia="宋体" w:hAnsi="宋体" w:cs="宋体" w:hint="eastAsia"/>
                <w:color w:val="000000"/>
                <w:kern w:val="0"/>
                <w:sz w:val="20"/>
                <w:szCs w:val="20"/>
              </w:rPr>
              <w:br w:type="page"/>
              <w:t>指</w:t>
            </w:r>
            <w:r w:rsidRPr="008D5B12">
              <w:rPr>
                <w:rFonts w:ascii="宋体" w:eastAsia="宋体" w:hAnsi="宋体" w:cs="宋体" w:hint="eastAsia"/>
                <w:color w:val="000000"/>
                <w:kern w:val="0"/>
                <w:sz w:val="20"/>
                <w:szCs w:val="20"/>
              </w:rPr>
              <w:br w:type="page"/>
              <w:t>标</w:t>
            </w:r>
            <w:r w:rsidRPr="008D5B12">
              <w:rPr>
                <w:rFonts w:ascii="宋体" w:eastAsia="宋体" w:hAnsi="宋体" w:cs="宋体" w:hint="eastAsia"/>
                <w:color w:val="000000"/>
                <w:kern w:val="0"/>
                <w:sz w:val="20"/>
                <w:szCs w:val="20"/>
              </w:rPr>
              <w:br w:type="page"/>
              <w:t>（30分）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320FFE"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经济效益指标</w:t>
            </w:r>
          </w:p>
        </w:tc>
        <w:tc>
          <w:tcPr>
            <w:tcW w:w="0" w:type="auto"/>
            <w:tcBorders>
              <w:top w:val="nil"/>
              <w:left w:val="nil"/>
              <w:bottom w:val="single" w:sz="4" w:space="0" w:color="auto"/>
              <w:right w:val="single" w:sz="4" w:space="0" w:color="auto"/>
            </w:tcBorders>
            <w:shd w:val="clear" w:color="auto" w:fill="auto"/>
            <w:vAlign w:val="center"/>
            <w:hideMark/>
          </w:tcPr>
          <w:p w14:paraId="489C2F1B"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经济效益</w:t>
            </w:r>
          </w:p>
        </w:tc>
        <w:tc>
          <w:tcPr>
            <w:tcW w:w="0" w:type="auto"/>
            <w:tcBorders>
              <w:top w:val="nil"/>
              <w:left w:val="nil"/>
              <w:bottom w:val="single" w:sz="4" w:space="0" w:color="auto"/>
              <w:right w:val="single" w:sz="4" w:space="0" w:color="auto"/>
            </w:tcBorders>
            <w:shd w:val="clear" w:color="auto" w:fill="auto"/>
            <w:vAlign w:val="center"/>
            <w:hideMark/>
          </w:tcPr>
          <w:p w14:paraId="2AC8029D" w14:textId="77777777" w:rsidR="008D5B12" w:rsidRPr="008D5B12" w:rsidRDefault="008D5B12" w:rsidP="008D5B12">
            <w:pPr>
              <w:widowControl/>
              <w:jc w:val="center"/>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 xml:space="preserve">为我校带来学费收入25万元　</w:t>
            </w:r>
          </w:p>
        </w:tc>
        <w:tc>
          <w:tcPr>
            <w:tcW w:w="0" w:type="auto"/>
            <w:tcBorders>
              <w:top w:val="nil"/>
              <w:left w:val="nil"/>
              <w:bottom w:val="single" w:sz="4" w:space="0" w:color="auto"/>
              <w:right w:val="single" w:sz="4" w:space="0" w:color="auto"/>
            </w:tcBorders>
            <w:shd w:val="clear" w:color="auto" w:fill="auto"/>
            <w:vAlign w:val="center"/>
            <w:hideMark/>
          </w:tcPr>
          <w:p w14:paraId="561918C6" w14:textId="77777777" w:rsidR="008D5B12" w:rsidRPr="008D5B12" w:rsidRDefault="008D5B12" w:rsidP="008D5B12">
            <w:pPr>
              <w:widowControl/>
              <w:jc w:val="center"/>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 xml:space="preserve">为我校带来学费收入25万元　</w:t>
            </w:r>
          </w:p>
        </w:tc>
        <w:tc>
          <w:tcPr>
            <w:tcW w:w="0" w:type="auto"/>
            <w:tcBorders>
              <w:top w:val="nil"/>
              <w:left w:val="nil"/>
              <w:bottom w:val="single" w:sz="4" w:space="0" w:color="auto"/>
              <w:right w:val="single" w:sz="4" w:space="0" w:color="auto"/>
            </w:tcBorders>
            <w:shd w:val="clear" w:color="auto" w:fill="auto"/>
            <w:noWrap/>
            <w:vAlign w:val="center"/>
            <w:hideMark/>
          </w:tcPr>
          <w:p w14:paraId="1BD858AC"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9</w:t>
            </w:r>
          </w:p>
        </w:tc>
        <w:tc>
          <w:tcPr>
            <w:tcW w:w="0" w:type="auto"/>
            <w:tcBorders>
              <w:top w:val="nil"/>
              <w:left w:val="nil"/>
              <w:bottom w:val="single" w:sz="4" w:space="0" w:color="auto"/>
              <w:right w:val="single" w:sz="4" w:space="0" w:color="auto"/>
            </w:tcBorders>
            <w:shd w:val="clear" w:color="auto" w:fill="auto"/>
            <w:noWrap/>
            <w:vAlign w:val="center"/>
            <w:hideMark/>
          </w:tcPr>
          <w:p w14:paraId="55CE71CF"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BF0FC4C"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5DC5E044" w14:textId="77777777" w:rsidTr="008D5B12">
        <w:trPr>
          <w:trHeight w:val="960"/>
        </w:trPr>
        <w:tc>
          <w:tcPr>
            <w:tcW w:w="0" w:type="auto"/>
            <w:vMerge/>
            <w:tcBorders>
              <w:top w:val="nil"/>
              <w:left w:val="single" w:sz="4" w:space="0" w:color="auto"/>
              <w:bottom w:val="nil"/>
              <w:right w:val="single" w:sz="4" w:space="0" w:color="auto"/>
            </w:tcBorders>
            <w:vAlign w:val="center"/>
            <w:hideMark/>
          </w:tcPr>
          <w:p w14:paraId="3B670513"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3A83AA"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1DA01D3"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社会效益指标</w:t>
            </w:r>
          </w:p>
        </w:tc>
        <w:tc>
          <w:tcPr>
            <w:tcW w:w="0" w:type="auto"/>
            <w:tcBorders>
              <w:top w:val="nil"/>
              <w:left w:val="nil"/>
              <w:bottom w:val="single" w:sz="4" w:space="0" w:color="auto"/>
              <w:right w:val="single" w:sz="4" w:space="0" w:color="auto"/>
            </w:tcBorders>
            <w:shd w:val="clear" w:color="auto" w:fill="auto"/>
            <w:vAlign w:val="center"/>
            <w:hideMark/>
          </w:tcPr>
          <w:p w14:paraId="1384D93E"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6A8ECDFA" w14:textId="77777777" w:rsidR="008D5B12" w:rsidRPr="008D5B12" w:rsidRDefault="008D5B12" w:rsidP="008D5B12">
            <w:pPr>
              <w:widowControl/>
              <w:jc w:val="center"/>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进一步扩大我校留学生规模和提升质量，优化国别，扩大我校在国际上的影响力</w:t>
            </w:r>
          </w:p>
        </w:tc>
        <w:tc>
          <w:tcPr>
            <w:tcW w:w="0" w:type="auto"/>
            <w:tcBorders>
              <w:top w:val="nil"/>
              <w:left w:val="nil"/>
              <w:bottom w:val="single" w:sz="4" w:space="0" w:color="auto"/>
              <w:right w:val="single" w:sz="4" w:space="0" w:color="auto"/>
            </w:tcBorders>
            <w:shd w:val="clear" w:color="auto" w:fill="auto"/>
            <w:vAlign w:val="center"/>
            <w:hideMark/>
          </w:tcPr>
          <w:p w14:paraId="0380E157" w14:textId="77777777" w:rsidR="008D5B12" w:rsidRPr="008D5B12" w:rsidRDefault="008D5B12" w:rsidP="008D5B12">
            <w:pPr>
              <w:widowControl/>
              <w:jc w:val="center"/>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进一步扩大我校留学生规模和提升质量，优化国别，扩大我校在国际上的影响力</w:t>
            </w:r>
          </w:p>
        </w:tc>
        <w:tc>
          <w:tcPr>
            <w:tcW w:w="0" w:type="auto"/>
            <w:tcBorders>
              <w:top w:val="nil"/>
              <w:left w:val="nil"/>
              <w:bottom w:val="single" w:sz="4" w:space="0" w:color="auto"/>
              <w:right w:val="single" w:sz="4" w:space="0" w:color="auto"/>
            </w:tcBorders>
            <w:shd w:val="clear" w:color="auto" w:fill="auto"/>
            <w:noWrap/>
            <w:vAlign w:val="center"/>
            <w:hideMark/>
          </w:tcPr>
          <w:p w14:paraId="02518134"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0BD65D05"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9BB33F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138E4E0F" w14:textId="77777777" w:rsidTr="008D5B12">
        <w:trPr>
          <w:trHeight w:val="678"/>
        </w:trPr>
        <w:tc>
          <w:tcPr>
            <w:tcW w:w="0" w:type="auto"/>
            <w:vMerge/>
            <w:tcBorders>
              <w:top w:val="nil"/>
              <w:left w:val="single" w:sz="4" w:space="0" w:color="auto"/>
              <w:bottom w:val="nil"/>
              <w:right w:val="single" w:sz="4" w:space="0" w:color="auto"/>
            </w:tcBorders>
            <w:vAlign w:val="center"/>
            <w:hideMark/>
          </w:tcPr>
          <w:p w14:paraId="0B39752F"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5155CE"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558F7C"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生态效益指标</w:t>
            </w:r>
          </w:p>
        </w:tc>
        <w:tc>
          <w:tcPr>
            <w:tcW w:w="0" w:type="auto"/>
            <w:tcBorders>
              <w:top w:val="nil"/>
              <w:left w:val="nil"/>
              <w:bottom w:val="single" w:sz="4" w:space="0" w:color="auto"/>
              <w:right w:val="single" w:sz="4" w:space="0" w:color="auto"/>
            </w:tcBorders>
            <w:shd w:val="clear" w:color="auto" w:fill="auto"/>
            <w:vAlign w:val="center"/>
            <w:hideMark/>
          </w:tcPr>
          <w:p w14:paraId="126E651C"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环境效益</w:t>
            </w:r>
          </w:p>
        </w:tc>
        <w:tc>
          <w:tcPr>
            <w:tcW w:w="0" w:type="auto"/>
            <w:tcBorders>
              <w:top w:val="nil"/>
              <w:left w:val="nil"/>
              <w:bottom w:val="single" w:sz="4" w:space="0" w:color="auto"/>
              <w:right w:val="single" w:sz="4" w:space="0" w:color="auto"/>
            </w:tcBorders>
            <w:shd w:val="clear" w:color="auto" w:fill="auto"/>
            <w:vAlign w:val="center"/>
            <w:hideMark/>
          </w:tcPr>
          <w:p w14:paraId="3029AD94" w14:textId="77777777" w:rsidR="008D5B12" w:rsidRPr="008D5B12" w:rsidRDefault="008D5B12" w:rsidP="008D5B12">
            <w:pPr>
              <w:widowControl/>
              <w:jc w:val="center"/>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对环境无影响</w:t>
            </w:r>
          </w:p>
        </w:tc>
        <w:tc>
          <w:tcPr>
            <w:tcW w:w="0" w:type="auto"/>
            <w:tcBorders>
              <w:top w:val="nil"/>
              <w:left w:val="nil"/>
              <w:bottom w:val="single" w:sz="4" w:space="0" w:color="auto"/>
              <w:right w:val="single" w:sz="4" w:space="0" w:color="auto"/>
            </w:tcBorders>
            <w:shd w:val="clear" w:color="auto" w:fill="auto"/>
            <w:vAlign w:val="center"/>
            <w:hideMark/>
          </w:tcPr>
          <w:p w14:paraId="49F4C867" w14:textId="77777777" w:rsidR="008D5B12" w:rsidRPr="008D5B12" w:rsidRDefault="008D5B12" w:rsidP="008D5B12">
            <w:pPr>
              <w:widowControl/>
              <w:jc w:val="center"/>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对环境无影响</w:t>
            </w:r>
          </w:p>
        </w:tc>
        <w:tc>
          <w:tcPr>
            <w:tcW w:w="0" w:type="auto"/>
            <w:tcBorders>
              <w:top w:val="nil"/>
              <w:left w:val="nil"/>
              <w:bottom w:val="single" w:sz="4" w:space="0" w:color="auto"/>
              <w:right w:val="single" w:sz="4" w:space="0" w:color="auto"/>
            </w:tcBorders>
            <w:shd w:val="clear" w:color="auto" w:fill="auto"/>
            <w:noWrap/>
            <w:vAlign w:val="center"/>
            <w:hideMark/>
          </w:tcPr>
          <w:p w14:paraId="4EB8F5C1"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28B8BAE4"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E68522"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0BF1C6D4" w14:textId="77777777" w:rsidTr="008D5B12">
        <w:trPr>
          <w:trHeight w:val="660"/>
        </w:trPr>
        <w:tc>
          <w:tcPr>
            <w:tcW w:w="0" w:type="auto"/>
            <w:vMerge/>
            <w:tcBorders>
              <w:top w:val="nil"/>
              <w:left w:val="single" w:sz="4" w:space="0" w:color="auto"/>
              <w:bottom w:val="nil"/>
              <w:right w:val="single" w:sz="4" w:space="0" w:color="auto"/>
            </w:tcBorders>
            <w:vAlign w:val="center"/>
            <w:hideMark/>
          </w:tcPr>
          <w:p w14:paraId="55554DB8"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93757E"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80F40F5"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可持续影响指标</w:t>
            </w:r>
          </w:p>
        </w:tc>
        <w:tc>
          <w:tcPr>
            <w:tcW w:w="0" w:type="auto"/>
            <w:tcBorders>
              <w:top w:val="nil"/>
              <w:left w:val="nil"/>
              <w:bottom w:val="single" w:sz="4" w:space="0" w:color="auto"/>
              <w:right w:val="single" w:sz="4" w:space="0" w:color="auto"/>
            </w:tcBorders>
            <w:shd w:val="clear" w:color="auto" w:fill="auto"/>
            <w:vAlign w:val="center"/>
            <w:hideMark/>
          </w:tcPr>
          <w:p w14:paraId="2C3BDD35" w14:textId="77777777" w:rsidR="008D5B12" w:rsidRPr="008D5B12" w:rsidRDefault="008D5B12" w:rsidP="008D5B12">
            <w:pPr>
              <w:widowControl/>
              <w:jc w:val="left"/>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可持续影响</w:t>
            </w:r>
          </w:p>
        </w:tc>
        <w:tc>
          <w:tcPr>
            <w:tcW w:w="0" w:type="auto"/>
            <w:tcBorders>
              <w:top w:val="nil"/>
              <w:left w:val="nil"/>
              <w:bottom w:val="single" w:sz="4" w:space="0" w:color="auto"/>
              <w:right w:val="single" w:sz="4" w:space="0" w:color="auto"/>
            </w:tcBorders>
            <w:shd w:val="clear" w:color="auto" w:fill="auto"/>
            <w:vAlign w:val="center"/>
            <w:hideMark/>
          </w:tcPr>
          <w:p w14:paraId="0FA20ACE" w14:textId="77777777" w:rsidR="008D5B12" w:rsidRPr="008D5B12" w:rsidRDefault="008D5B12" w:rsidP="008D5B12">
            <w:pPr>
              <w:widowControl/>
              <w:jc w:val="center"/>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 xml:space="preserve">在一定时期内发挥影响10年　</w:t>
            </w:r>
          </w:p>
        </w:tc>
        <w:tc>
          <w:tcPr>
            <w:tcW w:w="0" w:type="auto"/>
            <w:tcBorders>
              <w:top w:val="nil"/>
              <w:left w:val="nil"/>
              <w:bottom w:val="single" w:sz="4" w:space="0" w:color="auto"/>
              <w:right w:val="single" w:sz="4" w:space="0" w:color="auto"/>
            </w:tcBorders>
            <w:shd w:val="clear" w:color="auto" w:fill="auto"/>
            <w:vAlign w:val="center"/>
            <w:hideMark/>
          </w:tcPr>
          <w:p w14:paraId="56853E6D" w14:textId="77777777" w:rsidR="008D5B12" w:rsidRPr="008D5B12" w:rsidRDefault="008D5B12" w:rsidP="008D5B12">
            <w:pPr>
              <w:widowControl/>
              <w:jc w:val="center"/>
              <w:rPr>
                <w:rFonts w:ascii="宋体" w:eastAsia="宋体" w:hAnsi="宋体" w:cs="宋体" w:hint="eastAsia"/>
                <w:color w:val="000000"/>
                <w:kern w:val="0"/>
                <w:sz w:val="18"/>
                <w:szCs w:val="18"/>
              </w:rPr>
            </w:pPr>
            <w:r w:rsidRPr="008D5B12">
              <w:rPr>
                <w:rFonts w:ascii="宋体" w:eastAsia="宋体" w:hAnsi="宋体" w:cs="宋体" w:hint="eastAsia"/>
                <w:color w:val="000000"/>
                <w:kern w:val="0"/>
                <w:sz w:val="18"/>
                <w:szCs w:val="18"/>
              </w:rPr>
              <w:t xml:space="preserve">在一定时期内发挥影响10年　</w:t>
            </w:r>
          </w:p>
        </w:tc>
        <w:tc>
          <w:tcPr>
            <w:tcW w:w="0" w:type="auto"/>
            <w:tcBorders>
              <w:top w:val="nil"/>
              <w:left w:val="nil"/>
              <w:bottom w:val="single" w:sz="4" w:space="0" w:color="auto"/>
              <w:right w:val="single" w:sz="4" w:space="0" w:color="auto"/>
            </w:tcBorders>
            <w:shd w:val="clear" w:color="auto" w:fill="auto"/>
            <w:noWrap/>
            <w:vAlign w:val="center"/>
            <w:hideMark/>
          </w:tcPr>
          <w:p w14:paraId="50B8C146"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5ADB86ED"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2D40C8A"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2EB1BEF2" w14:textId="77777777" w:rsidTr="008D5B12">
        <w:trPr>
          <w:trHeight w:val="832"/>
        </w:trPr>
        <w:tc>
          <w:tcPr>
            <w:tcW w:w="0" w:type="auto"/>
            <w:vMerge/>
            <w:tcBorders>
              <w:top w:val="nil"/>
              <w:left w:val="single" w:sz="4" w:space="0" w:color="auto"/>
              <w:bottom w:val="nil"/>
              <w:right w:val="single" w:sz="4" w:space="0" w:color="auto"/>
            </w:tcBorders>
            <w:vAlign w:val="center"/>
            <w:hideMark/>
          </w:tcPr>
          <w:p w14:paraId="55656B70" w14:textId="77777777" w:rsidR="008D5B12" w:rsidRPr="008D5B12" w:rsidRDefault="008D5B12" w:rsidP="008D5B12">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2ED778E9"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满意度指标（10分）</w:t>
            </w:r>
          </w:p>
        </w:tc>
        <w:tc>
          <w:tcPr>
            <w:tcW w:w="0" w:type="auto"/>
            <w:tcBorders>
              <w:top w:val="nil"/>
              <w:left w:val="nil"/>
              <w:bottom w:val="nil"/>
              <w:right w:val="single" w:sz="4" w:space="0" w:color="auto"/>
            </w:tcBorders>
            <w:shd w:val="clear" w:color="auto" w:fill="auto"/>
            <w:vAlign w:val="center"/>
            <w:hideMark/>
          </w:tcPr>
          <w:p w14:paraId="1B465897"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74C15971" w14:textId="77777777" w:rsidR="008D5B12" w:rsidRPr="008D5B12" w:rsidRDefault="008D5B12" w:rsidP="008D5B12">
            <w:pPr>
              <w:widowControl/>
              <w:jc w:val="center"/>
              <w:rPr>
                <w:rFonts w:ascii="宋体" w:eastAsia="宋体" w:hAnsi="宋体" w:cs="宋体" w:hint="eastAsia"/>
                <w:kern w:val="0"/>
                <w:sz w:val="20"/>
                <w:szCs w:val="20"/>
              </w:rPr>
            </w:pPr>
            <w:r w:rsidRPr="008D5B12">
              <w:rPr>
                <w:rFonts w:ascii="宋体" w:eastAsia="宋体" w:hAnsi="宋体" w:cs="宋体" w:hint="eastAsia"/>
                <w:kern w:val="0"/>
                <w:sz w:val="20"/>
                <w:szCs w:val="20"/>
              </w:rPr>
              <w:t xml:space="preserve">获得奖学金的外国留学生满意度100%　</w:t>
            </w:r>
          </w:p>
        </w:tc>
        <w:tc>
          <w:tcPr>
            <w:tcW w:w="0" w:type="auto"/>
            <w:tcBorders>
              <w:top w:val="nil"/>
              <w:left w:val="nil"/>
              <w:bottom w:val="single" w:sz="4" w:space="0" w:color="auto"/>
              <w:right w:val="single" w:sz="4" w:space="0" w:color="auto"/>
            </w:tcBorders>
            <w:shd w:val="clear" w:color="auto" w:fill="auto"/>
            <w:noWrap/>
            <w:vAlign w:val="center"/>
            <w:hideMark/>
          </w:tcPr>
          <w:p w14:paraId="389133EB"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35819F8E"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48D2D49D"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B33768E"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581886" w14:textId="77777777" w:rsidR="008D5B12" w:rsidRPr="008D5B12" w:rsidRDefault="008D5B12" w:rsidP="008D5B12">
            <w:pPr>
              <w:widowControl/>
              <w:jc w:val="center"/>
              <w:rPr>
                <w:rFonts w:ascii="宋体" w:eastAsia="宋体" w:hAnsi="宋体" w:cs="宋体" w:hint="eastAsia"/>
                <w:color w:val="000000"/>
                <w:kern w:val="0"/>
                <w:sz w:val="20"/>
                <w:szCs w:val="20"/>
              </w:rPr>
            </w:pPr>
            <w:r w:rsidRPr="008D5B12">
              <w:rPr>
                <w:rFonts w:ascii="宋体" w:eastAsia="宋体" w:hAnsi="宋体" w:cs="宋体" w:hint="eastAsia"/>
                <w:color w:val="000000"/>
                <w:kern w:val="0"/>
                <w:sz w:val="20"/>
                <w:szCs w:val="20"/>
              </w:rPr>
              <w:t xml:space="preserve">　</w:t>
            </w:r>
          </w:p>
        </w:tc>
      </w:tr>
      <w:tr w:rsidR="008D5B12" w:rsidRPr="008D5B12" w14:paraId="22054766" w14:textId="77777777" w:rsidTr="008D5B12">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723D3" w14:textId="77777777" w:rsidR="008D5B12" w:rsidRPr="008D5B12" w:rsidRDefault="008D5B12" w:rsidP="008D5B12">
            <w:pPr>
              <w:widowControl/>
              <w:jc w:val="center"/>
              <w:rPr>
                <w:rFonts w:ascii="宋体" w:eastAsia="宋体" w:hAnsi="宋体" w:cs="宋体" w:hint="eastAsia"/>
                <w:b/>
                <w:bCs/>
                <w:color w:val="000000"/>
                <w:kern w:val="0"/>
                <w:sz w:val="20"/>
                <w:szCs w:val="20"/>
              </w:rPr>
            </w:pPr>
            <w:r w:rsidRPr="008D5B12">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6B2654A7" w14:textId="77777777" w:rsidR="008D5B12" w:rsidRPr="008D5B12" w:rsidRDefault="008D5B12" w:rsidP="008D5B12">
            <w:pPr>
              <w:widowControl/>
              <w:jc w:val="center"/>
              <w:rPr>
                <w:rFonts w:ascii="宋体" w:eastAsia="宋体" w:hAnsi="宋体" w:cs="宋体" w:hint="eastAsia"/>
                <w:b/>
                <w:bCs/>
                <w:color w:val="000000"/>
                <w:kern w:val="0"/>
                <w:sz w:val="20"/>
                <w:szCs w:val="20"/>
              </w:rPr>
            </w:pPr>
            <w:r w:rsidRPr="008D5B12">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388A8660" w14:textId="77777777" w:rsidR="008D5B12" w:rsidRPr="008D5B12" w:rsidRDefault="008D5B12" w:rsidP="008D5B12">
            <w:pPr>
              <w:widowControl/>
              <w:jc w:val="center"/>
              <w:rPr>
                <w:rFonts w:ascii="宋体" w:eastAsia="宋体" w:hAnsi="宋体" w:cs="宋体" w:hint="eastAsia"/>
                <w:b/>
                <w:bCs/>
                <w:color w:val="000000"/>
                <w:kern w:val="0"/>
                <w:sz w:val="20"/>
                <w:szCs w:val="20"/>
              </w:rPr>
            </w:pPr>
            <w:r w:rsidRPr="008D5B12">
              <w:rPr>
                <w:rFonts w:ascii="宋体" w:eastAsia="宋体" w:hAnsi="宋体" w:cs="宋体" w:hint="eastAsia"/>
                <w:b/>
                <w:bCs/>
                <w:color w:val="000000"/>
                <w:kern w:val="0"/>
                <w:sz w:val="20"/>
                <w:szCs w:val="20"/>
              </w:rPr>
              <w:t>92</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551E685" w14:textId="77777777" w:rsidR="008D5B12" w:rsidRPr="008D5B12" w:rsidRDefault="008D5B12" w:rsidP="008D5B12">
            <w:pPr>
              <w:widowControl/>
              <w:jc w:val="center"/>
              <w:rPr>
                <w:rFonts w:ascii="宋体" w:eastAsia="宋体" w:hAnsi="宋体" w:cs="宋体" w:hint="eastAsia"/>
                <w:b/>
                <w:bCs/>
                <w:color w:val="000000"/>
                <w:kern w:val="0"/>
                <w:sz w:val="20"/>
                <w:szCs w:val="20"/>
              </w:rPr>
            </w:pPr>
            <w:r w:rsidRPr="008D5B12">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01AE"/>
    <w:rsid w:val="001C57EA"/>
    <w:rsid w:val="001D6DF3"/>
    <w:rsid w:val="00317F0C"/>
    <w:rsid w:val="00327F78"/>
    <w:rsid w:val="003533F2"/>
    <w:rsid w:val="003D04F0"/>
    <w:rsid w:val="004935BE"/>
    <w:rsid w:val="00497869"/>
    <w:rsid w:val="00513D14"/>
    <w:rsid w:val="005267F1"/>
    <w:rsid w:val="006A37AD"/>
    <w:rsid w:val="00762F94"/>
    <w:rsid w:val="008D5B12"/>
    <w:rsid w:val="009326A2"/>
    <w:rsid w:val="009F4C01"/>
    <w:rsid w:val="00A252CA"/>
    <w:rsid w:val="00B859F4"/>
    <w:rsid w:val="00C33B08"/>
    <w:rsid w:val="00C51CD3"/>
    <w:rsid w:val="00E92A2E"/>
    <w:rsid w:val="00EE4CE5"/>
    <w:rsid w:val="00F02C84"/>
    <w:rsid w:val="00F3597D"/>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92A2E"/>
    <w:rPr>
      <w:color w:val="0000FF"/>
      <w:u w:val="single"/>
    </w:rPr>
  </w:style>
  <w:style w:type="character" w:styleId="a4">
    <w:name w:val="FollowedHyperlink"/>
    <w:basedOn w:val="a0"/>
    <w:uiPriority w:val="99"/>
    <w:semiHidden/>
    <w:unhideWhenUsed/>
    <w:rsid w:val="00E92A2E"/>
    <w:rPr>
      <w:color w:val="800080"/>
      <w:u w:val="single"/>
    </w:rPr>
  </w:style>
  <w:style w:type="paragraph" w:customStyle="1" w:styleId="msonormal0">
    <w:name w:val="msonormal"/>
    <w:basedOn w:val="a"/>
    <w:rsid w:val="00E92A2E"/>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E92A2E"/>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E92A2E"/>
    <w:pPr>
      <w:widowControl/>
      <w:spacing w:before="100" w:beforeAutospacing="1" w:after="100" w:afterAutospacing="1"/>
      <w:jc w:val="left"/>
    </w:pPr>
    <w:rPr>
      <w:rFonts w:ascii="宋体" w:eastAsia="宋体" w:hAnsi="宋体" w:cs="宋体"/>
      <w:color w:val="000000"/>
      <w:kern w:val="0"/>
      <w:sz w:val="32"/>
      <w:szCs w:val="32"/>
    </w:rPr>
  </w:style>
  <w:style w:type="paragraph" w:customStyle="1" w:styleId="xl67">
    <w:name w:val="xl67"/>
    <w:basedOn w:val="a"/>
    <w:rsid w:val="00E92A2E"/>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xl68">
    <w:name w:val="xl68"/>
    <w:basedOn w:val="a"/>
    <w:rsid w:val="00E92A2E"/>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xl69">
    <w:name w:val="xl6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0">
    <w:name w:val="xl7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1">
    <w:name w:val="xl7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2">
    <w:name w:val="xl7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3">
    <w:name w:val="xl73"/>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4">
    <w:name w:val="xl7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5">
    <w:name w:val="xl7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6">
    <w:name w:val="xl76"/>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7">
    <w:name w:val="xl77"/>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78">
    <w:name w:val="xl78"/>
    <w:basedOn w:val="a"/>
    <w:rsid w:val="00E92A2E"/>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9">
    <w:name w:val="xl7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0">
    <w:name w:val="xl8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81">
    <w:name w:val="xl8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82">
    <w:name w:val="xl8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3">
    <w:name w:val="xl8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4">
    <w:name w:val="xl8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5">
    <w:name w:val="xl8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6"/>
      <w:szCs w:val="16"/>
    </w:rPr>
  </w:style>
  <w:style w:type="paragraph" w:customStyle="1" w:styleId="xl86">
    <w:name w:val="xl86"/>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7">
    <w:name w:val="xl87"/>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8">
    <w:name w:val="xl88"/>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9">
    <w:name w:val="xl89"/>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0">
    <w:name w:val="xl90"/>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1">
    <w:name w:val="xl9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2">
    <w:name w:val="xl9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3">
    <w:name w:val="xl93"/>
    <w:basedOn w:val="a"/>
    <w:rsid w:val="00E92A2E"/>
    <w:pPr>
      <w:widowControl/>
      <w:spacing w:before="100" w:beforeAutospacing="1" w:after="100" w:afterAutospacing="1"/>
      <w:jc w:val="center"/>
    </w:pPr>
    <w:rPr>
      <w:rFonts w:ascii="宋体" w:eastAsia="宋体" w:hAnsi="宋体" w:cs="宋体"/>
      <w:b/>
      <w:bCs/>
      <w:color w:val="000000"/>
      <w:kern w:val="0"/>
      <w:sz w:val="32"/>
      <w:szCs w:val="32"/>
    </w:rPr>
  </w:style>
  <w:style w:type="paragraph" w:customStyle="1" w:styleId="xl94">
    <w:name w:val="xl94"/>
    <w:basedOn w:val="a"/>
    <w:rsid w:val="00E92A2E"/>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5">
    <w:name w:val="xl95"/>
    <w:basedOn w:val="a"/>
    <w:rsid w:val="00E92A2E"/>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6">
    <w:name w:val="xl96"/>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7">
    <w:name w:val="xl97"/>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8">
    <w:name w:val="xl98"/>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9">
    <w:name w:val="xl9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00">
    <w:name w:val="xl100"/>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01">
    <w:name w:val="xl10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2">
    <w:name w:val="xl10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3">
    <w:name w:val="xl10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9749">
      <w:bodyDiv w:val="1"/>
      <w:marLeft w:val="0"/>
      <w:marRight w:val="0"/>
      <w:marTop w:val="0"/>
      <w:marBottom w:val="0"/>
      <w:divBdr>
        <w:top w:val="none" w:sz="0" w:space="0" w:color="auto"/>
        <w:left w:val="none" w:sz="0" w:space="0" w:color="auto"/>
        <w:bottom w:val="none" w:sz="0" w:space="0" w:color="auto"/>
        <w:right w:val="none" w:sz="0" w:space="0" w:color="auto"/>
      </w:divBdr>
    </w:div>
    <w:div w:id="170685987">
      <w:bodyDiv w:val="1"/>
      <w:marLeft w:val="0"/>
      <w:marRight w:val="0"/>
      <w:marTop w:val="0"/>
      <w:marBottom w:val="0"/>
      <w:divBdr>
        <w:top w:val="none" w:sz="0" w:space="0" w:color="auto"/>
        <w:left w:val="none" w:sz="0" w:space="0" w:color="auto"/>
        <w:bottom w:val="none" w:sz="0" w:space="0" w:color="auto"/>
        <w:right w:val="none" w:sz="0" w:space="0" w:color="auto"/>
      </w:divBdr>
    </w:div>
    <w:div w:id="209923895">
      <w:bodyDiv w:val="1"/>
      <w:marLeft w:val="0"/>
      <w:marRight w:val="0"/>
      <w:marTop w:val="0"/>
      <w:marBottom w:val="0"/>
      <w:divBdr>
        <w:top w:val="none" w:sz="0" w:space="0" w:color="auto"/>
        <w:left w:val="none" w:sz="0" w:space="0" w:color="auto"/>
        <w:bottom w:val="none" w:sz="0" w:space="0" w:color="auto"/>
        <w:right w:val="none" w:sz="0" w:space="0" w:color="auto"/>
      </w:divBdr>
    </w:div>
    <w:div w:id="214658362">
      <w:bodyDiv w:val="1"/>
      <w:marLeft w:val="0"/>
      <w:marRight w:val="0"/>
      <w:marTop w:val="0"/>
      <w:marBottom w:val="0"/>
      <w:divBdr>
        <w:top w:val="none" w:sz="0" w:space="0" w:color="auto"/>
        <w:left w:val="none" w:sz="0" w:space="0" w:color="auto"/>
        <w:bottom w:val="none" w:sz="0" w:space="0" w:color="auto"/>
        <w:right w:val="none" w:sz="0" w:space="0" w:color="auto"/>
      </w:divBdr>
    </w:div>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290985158">
      <w:bodyDiv w:val="1"/>
      <w:marLeft w:val="0"/>
      <w:marRight w:val="0"/>
      <w:marTop w:val="0"/>
      <w:marBottom w:val="0"/>
      <w:divBdr>
        <w:top w:val="none" w:sz="0" w:space="0" w:color="auto"/>
        <w:left w:val="none" w:sz="0" w:space="0" w:color="auto"/>
        <w:bottom w:val="none" w:sz="0" w:space="0" w:color="auto"/>
        <w:right w:val="none" w:sz="0" w:space="0" w:color="auto"/>
      </w:divBdr>
    </w:div>
    <w:div w:id="387992459">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39773852">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742990242">
      <w:bodyDiv w:val="1"/>
      <w:marLeft w:val="0"/>
      <w:marRight w:val="0"/>
      <w:marTop w:val="0"/>
      <w:marBottom w:val="0"/>
      <w:divBdr>
        <w:top w:val="none" w:sz="0" w:space="0" w:color="auto"/>
        <w:left w:val="none" w:sz="0" w:space="0" w:color="auto"/>
        <w:bottom w:val="none" w:sz="0" w:space="0" w:color="auto"/>
        <w:right w:val="none" w:sz="0" w:space="0" w:color="auto"/>
      </w:divBdr>
    </w:div>
    <w:div w:id="747727643">
      <w:bodyDiv w:val="1"/>
      <w:marLeft w:val="0"/>
      <w:marRight w:val="0"/>
      <w:marTop w:val="0"/>
      <w:marBottom w:val="0"/>
      <w:divBdr>
        <w:top w:val="none" w:sz="0" w:space="0" w:color="auto"/>
        <w:left w:val="none" w:sz="0" w:space="0" w:color="auto"/>
        <w:bottom w:val="none" w:sz="0" w:space="0" w:color="auto"/>
        <w:right w:val="none" w:sz="0" w:space="0" w:color="auto"/>
      </w:divBdr>
    </w:div>
    <w:div w:id="883298453">
      <w:bodyDiv w:val="1"/>
      <w:marLeft w:val="0"/>
      <w:marRight w:val="0"/>
      <w:marTop w:val="0"/>
      <w:marBottom w:val="0"/>
      <w:divBdr>
        <w:top w:val="none" w:sz="0" w:space="0" w:color="auto"/>
        <w:left w:val="none" w:sz="0" w:space="0" w:color="auto"/>
        <w:bottom w:val="none" w:sz="0" w:space="0" w:color="auto"/>
        <w:right w:val="none" w:sz="0" w:space="0" w:color="auto"/>
      </w:divBdr>
    </w:div>
    <w:div w:id="898520963">
      <w:bodyDiv w:val="1"/>
      <w:marLeft w:val="0"/>
      <w:marRight w:val="0"/>
      <w:marTop w:val="0"/>
      <w:marBottom w:val="0"/>
      <w:divBdr>
        <w:top w:val="none" w:sz="0" w:space="0" w:color="auto"/>
        <w:left w:val="none" w:sz="0" w:space="0" w:color="auto"/>
        <w:bottom w:val="none" w:sz="0" w:space="0" w:color="auto"/>
        <w:right w:val="none" w:sz="0" w:space="0" w:color="auto"/>
      </w:divBdr>
    </w:div>
    <w:div w:id="1217088182">
      <w:bodyDiv w:val="1"/>
      <w:marLeft w:val="0"/>
      <w:marRight w:val="0"/>
      <w:marTop w:val="0"/>
      <w:marBottom w:val="0"/>
      <w:divBdr>
        <w:top w:val="none" w:sz="0" w:space="0" w:color="auto"/>
        <w:left w:val="none" w:sz="0" w:space="0" w:color="auto"/>
        <w:bottom w:val="none" w:sz="0" w:space="0" w:color="auto"/>
        <w:right w:val="none" w:sz="0" w:space="0" w:color="auto"/>
      </w:divBdr>
    </w:div>
    <w:div w:id="1232615405">
      <w:bodyDiv w:val="1"/>
      <w:marLeft w:val="0"/>
      <w:marRight w:val="0"/>
      <w:marTop w:val="0"/>
      <w:marBottom w:val="0"/>
      <w:divBdr>
        <w:top w:val="none" w:sz="0" w:space="0" w:color="auto"/>
        <w:left w:val="none" w:sz="0" w:space="0" w:color="auto"/>
        <w:bottom w:val="none" w:sz="0" w:space="0" w:color="auto"/>
        <w:right w:val="none" w:sz="0" w:space="0" w:color="auto"/>
      </w:divBdr>
    </w:div>
    <w:div w:id="1292860845">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1601984520">
      <w:bodyDiv w:val="1"/>
      <w:marLeft w:val="0"/>
      <w:marRight w:val="0"/>
      <w:marTop w:val="0"/>
      <w:marBottom w:val="0"/>
      <w:divBdr>
        <w:top w:val="none" w:sz="0" w:space="0" w:color="auto"/>
        <w:left w:val="none" w:sz="0" w:space="0" w:color="auto"/>
        <w:bottom w:val="none" w:sz="0" w:space="0" w:color="auto"/>
        <w:right w:val="none" w:sz="0" w:space="0" w:color="auto"/>
      </w:divBdr>
    </w:div>
    <w:div w:id="1602297255">
      <w:bodyDiv w:val="1"/>
      <w:marLeft w:val="0"/>
      <w:marRight w:val="0"/>
      <w:marTop w:val="0"/>
      <w:marBottom w:val="0"/>
      <w:divBdr>
        <w:top w:val="none" w:sz="0" w:space="0" w:color="auto"/>
        <w:left w:val="none" w:sz="0" w:space="0" w:color="auto"/>
        <w:bottom w:val="none" w:sz="0" w:space="0" w:color="auto"/>
        <w:right w:val="none" w:sz="0" w:space="0" w:color="auto"/>
      </w:divBdr>
    </w:div>
    <w:div w:id="1605722379">
      <w:bodyDiv w:val="1"/>
      <w:marLeft w:val="0"/>
      <w:marRight w:val="0"/>
      <w:marTop w:val="0"/>
      <w:marBottom w:val="0"/>
      <w:divBdr>
        <w:top w:val="none" w:sz="0" w:space="0" w:color="auto"/>
        <w:left w:val="none" w:sz="0" w:space="0" w:color="auto"/>
        <w:bottom w:val="none" w:sz="0" w:space="0" w:color="auto"/>
        <w:right w:val="none" w:sz="0" w:space="0" w:color="auto"/>
      </w:divBdr>
    </w:div>
    <w:div w:id="1619683790">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212</Words>
  <Characters>1213</Characters>
  <Application>Microsoft Office Word</Application>
  <DocSecurity>0</DocSecurity>
  <Lines>10</Lines>
  <Paragraphs>2</Paragraphs>
  <ScaleCrop>false</ScaleCrop>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36</cp:revision>
  <dcterms:created xsi:type="dcterms:W3CDTF">2021-05-21T04:35:00Z</dcterms:created>
  <dcterms:modified xsi:type="dcterms:W3CDTF">2021-05-22T18:14:00Z</dcterms:modified>
</cp:coreProperties>
</file>